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C71" w:rsidRPr="00E96C71" w:rsidRDefault="00E96C71" w:rsidP="00AB1E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E96C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Reklamační řád</w:t>
      </w:r>
      <w:r w:rsidR="00AB1E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splaškové kanalizace obce Moravičany</w:t>
      </w:r>
    </w:p>
    <w:p w:rsidR="00E96C71" w:rsidRPr="00E96C71" w:rsidRDefault="00E96C71" w:rsidP="00E96C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96C7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I. Obecná ustanovení</w:t>
      </w:r>
    </w:p>
    <w:p w:rsidR="00E96C71" w:rsidRPr="00E96C71" w:rsidRDefault="00E96C71" w:rsidP="00E96C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Obec Moravičany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provozovatel zařízení pro odvádění odpadních vod veřejnou kanalizací (dále jen provozovatel), vydává ve smyslu § 36, odst. 3 písm. g) z. č. 274/2001 Sb. o vodovodech a kanalizacích pro veřejnou potřebu v platném </w:t>
      </w:r>
      <w:proofErr w:type="gramStart"/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>znění  reklamační</w:t>
      </w:r>
      <w:proofErr w:type="gramEnd"/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řád.</w:t>
      </w:r>
    </w:p>
    <w:p w:rsidR="00E96C71" w:rsidRPr="00E96C71" w:rsidRDefault="00E96C71" w:rsidP="00E96C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>Reklamační řád stanovuje rozsah a podmínky odpovědnosti za vady poskytovaných služeb v souvislosti s odvádění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odpadních vod. Dále stanovuje způsob a místo jejich uplatnění včetně nároků odběratele vyplývajících z odpovědnosti provozovatele.</w:t>
      </w:r>
    </w:p>
    <w:p w:rsidR="00E96C71" w:rsidRPr="00E96C71" w:rsidRDefault="00E96C71" w:rsidP="00E96C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>Reklamační řád se vztahuje na odvádění odpadních vod kanalizací, které se uskutečňují na základě písemné smlouvy uzavřené podle § 8 odst. 6 z. č. 274/2001 Sb., v platném znění.</w:t>
      </w:r>
    </w:p>
    <w:p w:rsidR="00E96C71" w:rsidRPr="00E96C71" w:rsidRDefault="00E96C71" w:rsidP="00E96C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96C7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II. Rozsah odpovědnosti</w:t>
      </w:r>
    </w:p>
    <w:p w:rsidR="00E96C71" w:rsidRPr="00E96C71" w:rsidRDefault="00E96C71" w:rsidP="00E96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>Odběratel má právo uplatnit vůči provozovateli odpovědnost za vady a reklamaci:</w:t>
      </w:r>
    </w:p>
    <w:p w:rsidR="00E96C71" w:rsidRPr="00E96C71" w:rsidRDefault="00E96C71" w:rsidP="00E96C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>u odvádění odpadních vod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96C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a)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odvádění odpadních vod stanoveným způsobem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96C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b)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mn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ožství odváděných odpadních vod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</w:t>
      </w:r>
      <w:r w:rsidRPr="00E96C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související služby s odváděním odpadních vod</w:t>
      </w:r>
    </w:p>
    <w:p w:rsidR="00E96C71" w:rsidRPr="00E96C71" w:rsidRDefault="00E96C71" w:rsidP="00E96C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>na vyúčtov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ání související s bodem 1.</w:t>
      </w:r>
    </w:p>
    <w:p w:rsidR="00E96C71" w:rsidRPr="00E96C71" w:rsidRDefault="00E96C71" w:rsidP="00E96C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96C7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III. Místo a forma uplatnění reklamace</w:t>
      </w:r>
    </w:p>
    <w:p w:rsidR="00E96C71" w:rsidRPr="00E96C71" w:rsidRDefault="00E96C71" w:rsidP="00E96C71">
      <w:pPr>
        <w:numPr>
          <w:ilvl w:val="0"/>
          <w:numId w:val="3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 podání reklamace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96C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a)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osobně v kanceláři Obecního úřadu Mo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ravičany, Moravičany 67, 78982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v </w:t>
      </w:r>
      <w:r w:rsidR="002C6413">
        <w:rPr>
          <w:rFonts w:ascii="Times New Roman" w:eastAsia="Times New Roman" w:hAnsi="Times New Roman" w:cs="Times New Roman"/>
          <w:sz w:val="24"/>
          <w:szCs w:val="24"/>
          <w:lang w:eastAsia="cs-CZ"/>
        </w:rPr>
        <w:t>úředních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hodinách určených pro </w:t>
      </w:r>
      <w:r w:rsidR="002C6413"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veřejnost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uvedených stránkách </w:t>
      </w:r>
      <w:hyperlink r:id="rId5" w:history="1">
        <w:r w:rsidRPr="00242404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www.obec-moravicany.cz</w:t>
        </w:r>
      </w:hyperlink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96C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b)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písemně na adresu sídla společnosti dle smlouvy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96C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c)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elektronickou poštou na adresu </w:t>
      </w:r>
      <w:hyperlink r:id="rId6" w:history="1">
        <w:r w:rsidRPr="00242404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podatelna@obec-moravicany.cz</w:t>
        </w:r>
      </w:hyperlink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96C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d)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telefonicky uplatnit pouze v případě reklamace v odvádění odpadních vod, v jejímž důsledku může dojít ke škodě na majetku nebo ohrožení zdraví osob, tel. </w:t>
      </w:r>
      <w:r w:rsidRPr="00E96C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583431022, 724182941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E96C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724182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>940</w:t>
      </w:r>
    </w:p>
    <w:p w:rsidR="00E96C71" w:rsidRPr="00E96C71" w:rsidRDefault="00E96C71" w:rsidP="00E96C71">
      <w:pPr>
        <w:numPr>
          <w:ilvl w:val="0"/>
          <w:numId w:val="3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>Reklamace musí obsahovat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96C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a)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jméno a příjmení odběratele, popř. obchodní jméno odběratele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96C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b)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adresu odběratele, kontaktní údaje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dběratele (tel., mobil, e-mail)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</w:t>
      </w:r>
      <w:r w:rsidRPr="00E96C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číslo odběrného místa nebo adresu místa vypouštění odpadních vod pro uplatnění reklamace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E96C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popis vady a reklamace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</w:t>
      </w:r>
      <w:r w:rsidRPr="00E96C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datum podání</w:t>
      </w:r>
    </w:p>
    <w:p w:rsidR="00E96C71" w:rsidRPr="00E96C71" w:rsidRDefault="00E96C71" w:rsidP="00E96C71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Uvedené údaje jsou nezbytné u všech způsobů podání reklamace.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případě reklamace neobsahující potřebné údaje, bude odběratel vyzván k doplnění těchto údajů, a to do 7 kalendářních dnů.  Pokud tak ve stanovené lhůtě neučiní, má se za to, že je reklamace bezpředmětná.</w:t>
      </w:r>
    </w:p>
    <w:p w:rsidR="00E96C71" w:rsidRPr="00E96C71" w:rsidRDefault="00E96C71" w:rsidP="00E96C71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96C7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IV. Způsob a lhůty pro vyřízení reklamace</w:t>
      </w:r>
    </w:p>
    <w:p w:rsidR="00E96C71" w:rsidRPr="00E96C71" w:rsidRDefault="00E96C71" w:rsidP="00E96C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Provozovatel je povinen zajistit, aby po celou </w:t>
      </w:r>
      <w:r w:rsidR="00FA67DE">
        <w:rPr>
          <w:rFonts w:ascii="Times New Roman" w:eastAsia="Times New Roman" w:hAnsi="Times New Roman" w:cs="Times New Roman"/>
          <w:sz w:val="24"/>
          <w:szCs w:val="24"/>
          <w:lang w:eastAsia="cs-CZ"/>
        </w:rPr>
        <w:t>úřední</w:t>
      </w:r>
      <w:bookmarkStart w:id="0" w:name="_GoBack"/>
      <w:bookmarkEnd w:id="0"/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dobu byl </w:t>
      </w:r>
      <w:r w:rsidR="00AB1E8C">
        <w:rPr>
          <w:rFonts w:ascii="Times New Roman" w:eastAsia="Times New Roman" w:hAnsi="Times New Roman" w:cs="Times New Roman"/>
          <w:sz w:val="24"/>
          <w:szCs w:val="24"/>
          <w:lang w:eastAsia="cs-CZ"/>
        </w:rPr>
        <w:t>na obecním úřadě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přítomen zaměstnanec, který převezme reklamaci odběratele. V případě, že není možno vyřídit reklamaci ihned na místě jejího podání, je provozovatel povinen zajistit její vyřízení a podání písemné zprávy o způsobu vyřízení na adresu odběratele bez zbytečného odkladu. Reklamace musí být vyřízena nejpozději do 30 dnů od uplatnění reklamace. Ve složitých případech, kdy k vyřízení reklamace je třeba předložení dalších úkonů (znalecký posudek, odborné vyjádření atd.), se lhůta prodlužuje o dobu nezbytně nutnou k zajištění těchto úkonů.</w:t>
      </w:r>
    </w:p>
    <w:p w:rsidR="00E96C71" w:rsidRPr="00E96C71" w:rsidRDefault="00E96C71" w:rsidP="00E96C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Provozovatel je povinen prověřit všechny závažné skutečnosti uváděné odběratelem v reklamaci.</w:t>
      </w:r>
    </w:p>
    <w:p w:rsidR="00E96C71" w:rsidRPr="00E96C71" w:rsidRDefault="00E96C71" w:rsidP="00E96C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Odběratel je povinen poskytnout provozovateli nezbytnou součinnost při prověřování a řešení reklamace, Dále je povinen předložit provozovateli potřebné doklady k prověření správnosti účtovaného množství odvádění odpadních vod.</w:t>
      </w:r>
    </w:p>
    <w:p w:rsidR="00E96C71" w:rsidRPr="00E96C71" w:rsidRDefault="00E96C71" w:rsidP="00E96C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>Postup při reklamačním řízení: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AB1E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a)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 reklamace odvádění odpadních vod v dohodnutém rozsahu a stanoveným způsobem zajistí provozovatel v havarijních případech neprodleně, v ostatních případech bez zbytečného odkladu do 3 dnů prošetření reklamace na místě samém, za přítomnosti odběratele nebo jím pověřené osoby.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AB1E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</w:t>
      </w:r>
      <w:r w:rsidRPr="00E96C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 reklamace množství odváděných odpadních vod je provozovatel povinen do 30 dnů prověřit údaje, na základě kterých je množství stanoveno.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AB1E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</w:t>
      </w:r>
      <w:r w:rsidRPr="00E96C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určování výše stočného pomocí ročních směrných čísel potřeby vody je povinen odběratel oznámit změnu v počtu obyvatel nemovitosti nebo změnu ovlivňující použití jiného směrného čísla provozovateli do 30 dnů ode dne vzniku změny a řádně ji doložit. Nejpozději tak může učinit do dne vystavení faktury za období, v němž nastala předmětná změna. Na pozdější reklamace (po vystavení fakturace) již nebude brán zřetel a nové skutečnosti se zohlední až v příštím zúčtovacím období.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AB1E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E96C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Vyúčtování služeb obsahující údaje, se kterými odběratel nesouhlasí, je nutno reklamovat ihned po obdržení daňového dokladu. Při oprávněné reklamaci je provedeno storno daňového dokladu a vystavení opraveného dokladu s novou lhůtou splatnosti. V případě většího množství vyúčtovaných odběrných míst na daňovém dokladu je nutno provést úhradu a reklamovaná částka je vrácena formou řádného dobropisu.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96C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h)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</w:t>
      </w:r>
      <w:r w:rsidR="00AB1E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podmínek 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>odvádění odpadních vod, které jsou součástí smluvního vztahu, je odběratel povinen nahlásit do 7 kalendářních dnů veškeré změny týkající se odběrného místa. Reklamace z důvodu nenahlášení změny odběratele je bezpředmětná. Do doby ukončení odběru nebo převedení odběru na jiného odběratele odpovídá za všechny vzniklé závazky původní odběratel.</w:t>
      </w:r>
    </w:p>
    <w:p w:rsidR="00E96C71" w:rsidRPr="00E96C71" w:rsidRDefault="00E96C71" w:rsidP="00E96C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96C7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V. Nároky vyplývající z odpovědnosti za vady</w:t>
      </w:r>
    </w:p>
    <w:p w:rsidR="00E96C71" w:rsidRPr="00E96C71" w:rsidRDefault="00AB1E8C" w:rsidP="00AB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E96C71"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>rovozovatel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r w:rsidR="00E96C71"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>povinen bez zbytečného odkladu na vlastní náklady oprávněnou reklamaci vyřešit, a to odstraněním závadného stavu.</w:t>
      </w:r>
    </w:p>
    <w:p w:rsidR="00E96C71" w:rsidRPr="00E96C71" w:rsidRDefault="00E96C71" w:rsidP="00E96C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96C7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VI. Mimosoudní řešení spotřebitelských sporů</w:t>
      </w:r>
    </w:p>
    <w:p w:rsidR="00E96C71" w:rsidRPr="00E96C71" w:rsidRDefault="00E96C71" w:rsidP="00AB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odběratel, který je spotřebitelem dle z. č. 634/1992 Sb., o ochraně spotřebitele, ve znění pozdějších předpisů, nesouhlasí s výsledkem vyřízení reklamace u provozovatele, je oprávněn obrátit se na Českou obchodní inspekci (ČOI), jako na subjekt mimosoudního řešení spotřebitelských sporů.</w:t>
      </w:r>
    </w:p>
    <w:p w:rsidR="00E96C71" w:rsidRPr="00E96C71" w:rsidRDefault="00E96C71" w:rsidP="00E96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Informace lze získat na webových stránkách ČOI: </w:t>
      </w:r>
      <w:hyperlink r:id="rId7" w:history="1">
        <w:r w:rsidRPr="00E96C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www.coi.cz</w:t>
        </w:r>
      </w:hyperlink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nebo na adrese: Česká obchodní inspekce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Inspektorát pro Moravskoslezský a Olomoucký kraj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Provozní 5491/1</w:t>
      </w:r>
      <w:r w:rsidRPr="00E96C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722 00 Ostrava - Třebovice</w:t>
      </w:r>
    </w:p>
    <w:p w:rsidR="00E96C71" w:rsidRPr="00E96C71" w:rsidRDefault="00AB1E8C" w:rsidP="00E96C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Antonín Pospíšil, starosta obce</w:t>
      </w:r>
    </w:p>
    <w:p w:rsidR="00E96C71" w:rsidRPr="00E96C71" w:rsidRDefault="00AB1E8C" w:rsidP="00E96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1E8C">
        <w:rPr>
          <w:rFonts w:ascii="Times New Roman" w:eastAsia="Times New Roman" w:hAnsi="Times New Roman" w:cs="Times New Roman"/>
          <w:sz w:val="24"/>
          <w:szCs w:val="24"/>
          <w:lang w:eastAsia="cs-CZ"/>
        </w:rPr>
        <w:t>Moravičany 22. 11. 2017</w:t>
      </w:r>
    </w:p>
    <w:p w:rsidR="00AE5B2C" w:rsidRDefault="00AE5B2C"/>
    <w:sectPr w:rsidR="00AE5B2C" w:rsidSect="00F56514">
      <w:pgSz w:w="11907" w:h="16839" w:code="9"/>
      <w:pgMar w:top="454" w:right="397" w:bottom="743" w:left="39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062C"/>
    <w:multiLevelType w:val="multilevel"/>
    <w:tmpl w:val="ED601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B11BC"/>
    <w:multiLevelType w:val="multilevel"/>
    <w:tmpl w:val="19FE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A164C"/>
    <w:multiLevelType w:val="multilevel"/>
    <w:tmpl w:val="3634E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6650F8"/>
    <w:multiLevelType w:val="multilevel"/>
    <w:tmpl w:val="128A9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C71"/>
    <w:rsid w:val="002C6413"/>
    <w:rsid w:val="00AB1E8C"/>
    <w:rsid w:val="00AE5B2C"/>
    <w:rsid w:val="00E96C71"/>
    <w:rsid w:val="00F56514"/>
    <w:rsid w:val="00F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1A24"/>
  <w15:docId w15:val="{4AF5FB33-E940-40B2-877C-351CC9E0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96C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1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33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73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i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bec-moravicany.cz" TargetMode="External"/><Relationship Id="rId5" Type="http://schemas.openxmlformats.org/officeDocument/2006/relationships/hyperlink" Target="http://www.obec-moravican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830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Radka Weidingerová</cp:lastModifiedBy>
  <cp:revision>2</cp:revision>
  <dcterms:created xsi:type="dcterms:W3CDTF">2017-11-23T12:18:00Z</dcterms:created>
  <dcterms:modified xsi:type="dcterms:W3CDTF">2017-11-27T12:58:00Z</dcterms:modified>
</cp:coreProperties>
</file>